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360" w:type="dxa"/>
        <w:tblLook w:val="01E0"/>
      </w:tblPr>
      <w:tblGrid>
        <w:gridCol w:w="9360"/>
      </w:tblGrid>
      <w:tr w:rsidR="00A6675F" w:rsidRPr="00B24C8E">
        <w:trPr>
          <w:cantSplit/>
          <w:trHeight w:val="1152"/>
        </w:trPr>
        <w:tc>
          <w:tcPr>
            <w:tcW w:w="4788" w:type="dxa"/>
          </w:tcPr>
          <w:p w:rsidR="00A6675F" w:rsidRDefault="00A6675F">
            <w:pPr>
              <w:rPr>
                <w:rFonts w:ascii="Arial" w:hAnsi="Arial"/>
              </w:rPr>
            </w:pPr>
            <w:r w:rsidRPr="00B24C8E">
              <w:rPr>
                <w:rFonts w:ascii="Arial" w:hAnsi="Arial"/>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131.6pt;margin-top:-.3pt;width:130.3pt;height:43.3pt;z-index:-251658752" wrapcoords="1998 379 250 758 -125 1895 -125 14021 624 18568 2123 21221 2247 21221 3496 21221 21225 20084 21101 18568 21600 15916 21350 15158 17729 12505 17979 8716 20351 6442 20351 1137 3871 379 1998 379">
                  <v:imagedata r:id="rId7" o:title="N"/>
                  <w10:wrap type="tight"/>
                </v:shape>
              </w:pict>
            </w:r>
          </w:p>
          <w:p w:rsidR="00A6675F" w:rsidRPr="00B24C8E" w:rsidRDefault="00A6675F">
            <w:pPr>
              <w:rPr>
                <w:rFonts w:ascii="Arial" w:hAnsi="Arial"/>
              </w:rPr>
            </w:pPr>
            <w:r>
              <w:rPr>
                <w:rFonts w:ascii="Arial" w:hAnsi="Arial"/>
              </w:rPr>
              <w:t xml:space="preserve"> </w:t>
            </w:r>
          </w:p>
        </w:tc>
      </w:tr>
    </w:tbl>
    <w:p w:rsidR="00A6675F" w:rsidRDefault="00A6675F" w:rsidP="00A6675F">
      <w:pPr>
        <w:jc w:val="both"/>
        <w:rPr>
          <w:rFonts w:ascii="Arial Narrow" w:hAnsi="Arial Narrow"/>
          <w:sz w:val="14"/>
        </w:rPr>
      </w:pPr>
    </w:p>
    <w:p w:rsidR="00A6675F" w:rsidRDefault="00A6675F" w:rsidP="00A6675F">
      <w:pPr>
        <w:jc w:val="both"/>
        <w:rPr>
          <w:rFonts w:ascii="Arial Narrow" w:hAnsi="Arial Narrow"/>
          <w:sz w:val="14"/>
        </w:rPr>
      </w:pPr>
    </w:p>
    <w:p w:rsidR="00A6675F" w:rsidRDefault="00A6675F" w:rsidP="00A6675F">
      <w:pPr>
        <w:jc w:val="both"/>
        <w:rPr>
          <w:rFonts w:ascii="Arial Narrow" w:hAnsi="Arial Narrow"/>
          <w:sz w:val="11"/>
          <w:szCs w:val="11"/>
        </w:rPr>
      </w:pPr>
    </w:p>
    <w:p w:rsidR="00A6675F" w:rsidRDefault="00A6675F" w:rsidP="00A6675F">
      <w:pPr>
        <w:jc w:val="both"/>
        <w:rPr>
          <w:rFonts w:ascii="Arial Black" w:hAnsi="Arial Black" w:cs="Arial"/>
          <w:sz w:val="11"/>
          <w:szCs w:val="11"/>
        </w:rPr>
      </w:pPr>
      <w:r w:rsidRPr="00D63DA7">
        <w:rPr>
          <w:rFonts w:ascii="Arial Black" w:hAnsi="Arial Black" w:cs="Arial"/>
          <w:sz w:val="11"/>
          <w:szCs w:val="11"/>
        </w:rPr>
        <w:t xml:space="preserve">Commission on Disability Access and Design    </w:t>
      </w:r>
    </w:p>
    <w:p w:rsidR="00A6675F" w:rsidRPr="006849E7" w:rsidRDefault="00A6675F" w:rsidP="00A6675F">
      <w:pPr>
        <w:jc w:val="both"/>
        <w:rPr>
          <w:rFonts w:ascii="Arial" w:hAnsi="Arial" w:cs="Arial"/>
          <w:sz w:val="26"/>
          <w:szCs w:val="11"/>
        </w:rPr>
      </w:pPr>
    </w:p>
    <w:p w:rsidR="00A6675F" w:rsidRPr="00A0081E" w:rsidRDefault="00A6675F" w:rsidP="00A6675F">
      <w:pPr>
        <w:jc w:val="center"/>
        <w:rPr>
          <w:rFonts w:ascii="Arial" w:hAnsi="Arial"/>
          <w:spacing w:val="400"/>
        </w:rPr>
      </w:pPr>
      <w:r w:rsidRPr="00A0081E">
        <w:rPr>
          <w:rFonts w:ascii="Arial" w:hAnsi="Arial"/>
          <w:spacing w:val="400"/>
        </w:rPr>
        <w:t>MINUTES</w:t>
      </w:r>
    </w:p>
    <w:p w:rsidR="00A6675F" w:rsidRPr="00A0081E" w:rsidRDefault="00A6675F" w:rsidP="00A6675F">
      <w:pPr>
        <w:jc w:val="center"/>
        <w:rPr>
          <w:rFonts w:ascii="Arial" w:hAnsi="Arial"/>
        </w:rPr>
      </w:pPr>
      <w:r w:rsidRPr="00A0081E">
        <w:rPr>
          <w:rFonts w:ascii="Arial" w:hAnsi="Arial"/>
        </w:rPr>
        <w:t>Thursday, September 16, 2010</w:t>
      </w:r>
    </w:p>
    <w:p w:rsidR="00A6675F" w:rsidRPr="00A0081E" w:rsidRDefault="00A6675F" w:rsidP="00A6675F">
      <w:pPr>
        <w:jc w:val="center"/>
        <w:rPr>
          <w:rFonts w:ascii="Arial" w:hAnsi="Arial"/>
        </w:rPr>
      </w:pPr>
      <w:r w:rsidRPr="00A0081E">
        <w:rPr>
          <w:rFonts w:ascii="Arial" w:hAnsi="Arial"/>
        </w:rPr>
        <w:t xml:space="preserve">3:30 – 5:00, Sycamore Room, University Union </w:t>
      </w:r>
    </w:p>
    <w:p w:rsidR="00A6675F" w:rsidRPr="00A0081E" w:rsidRDefault="00A6675F" w:rsidP="00A6675F">
      <w:pPr>
        <w:rPr>
          <w:rFonts w:ascii="Arial" w:hAnsi="Arial"/>
        </w:rPr>
      </w:pPr>
    </w:p>
    <w:p w:rsidR="00A6675F" w:rsidRPr="00A0081E" w:rsidRDefault="00A6675F" w:rsidP="00A6675F">
      <w:pPr>
        <w:rPr>
          <w:rFonts w:ascii="Arial" w:hAnsi="Arial"/>
        </w:rPr>
      </w:pPr>
      <w:r w:rsidRPr="00A0081E">
        <w:rPr>
          <w:rFonts w:ascii="Arial" w:hAnsi="Arial"/>
        </w:rPr>
        <w:t>1.</w:t>
      </w:r>
      <w:r w:rsidRPr="00A0081E">
        <w:rPr>
          <w:rFonts w:ascii="Arial" w:hAnsi="Arial"/>
        </w:rPr>
        <w:tab/>
        <w:t>Call to Order (2:00 – 2:10)</w:t>
      </w:r>
    </w:p>
    <w:p w:rsidR="00A6675F" w:rsidRPr="00A0081E" w:rsidRDefault="00A6675F" w:rsidP="00A6675F">
      <w:pPr>
        <w:rPr>
          <w:rFonts w:ascii="Arial" w:hAnsi="Arial"/>
        </w:rPr>
      </w:pPr>
      <w:r w:rsidRPr="00A0081E">
        <w:rPr>
          <w:rFonts w:ascii="Arial" w:hAnsi="Arial"/>
        </w:rPr>
        <w:t>a.</w:t>
      </w:r>
      <w:r w:rsidRPr="00A0081E">
        <w:rPr>
          <w:rFonts w:ascii="Arial" w:hAnsi="Arial"/>
        </w:rPr>
        <w:tab/>
        <w:t>Roll Call</w:t>
      </w:r>
    </w:p>
    <w:p w:rsidR="00A6675F" w:rsidRPr="00A0081E" w:rsidRDefault="00A6675F" w:rsidP="00A6675F">
      <w:pPr>
        <w:rPr>
          <w:rFonts w:ascii="Arial" w:hAnsi="Arial"/>
        </w:rPr>
      </w:pPr>
      <w:r w:rsidRPr="00A0081E">
        <w:rPr>
          <w:rFonts w:ascii="Arial" w:hAnsi="Arial"/>
        </w:rPr>
        <w:t xml:space="preserve">Pam Powell, Priscilla Mills, David Camacho, Chris Lanterman, Tom Uno, Agnes Drogi, Chris Gunn, Nathan Ross, Paul Wagner, Beth </w:t>
      </w:r>
      <w:proofErr w:type="spellStart"/>
      <w:r w:rsidRPr="00A0081E">
        <w:rPr>
          <w:rFonts w:ascii="Arial" w:hAnsi="Arial"/>
        </w:rPr>
        <w:t>Pifer</w:t>
      </w:r>
      <w:proofErr w:type="spellEnd"/>
      <w:r w:rsidRPr="00A0081E">
        <w:rPr>
          <w:rFonts w:ascii="Arial" w:hAnsi="Arial"/>
        </w:rPr>
        <w:t xml:space="preserve">, Jennifer Kurth, Kevin </w:t>
      </w:r>
      <w:proofErr w:type="spellStart"/>
      <w:r w:rsidRPr="00A0081E">
        <w:rPr>
          <w:rFonts w:ascii="Arial" w:hAnsi="Arial"/>
        </w:rPr>
        <w:t>Ketchner</w:t>
      </w:r>
      <w:proofErr w:type="spellEnd"/>
      <w:r w:rsidRPr="00A0081E">
        <w:rPr>
          <w:rFonts w:ascii="Arial" w:hAnsi="Arial"/>
        </w:rPr>
        <w:t xml:space="preserve">, Jamie Axelrod, Don Carter, Daisy Purdy, Larry Gallagher, Sara True, Karen </w:t>
      </w:r>
      <w:proofErr w:type="spellStart"/>
      <w:r w:rsidRPr="00A0081E">
        <w:rPr>
          <w:rFonts w:ascii="Arial" w:hAnsi="Arial"/>
        </w:rPr>
        <w:t>Lohr</w:t>
      </w:r>
      <w:proofErr w:type="spellEnd"/>
    </w:p>
    <w:p w:rsidR="00A6675F" w:rsidRPr="00A0081E" w:rsidRDefault="00A6675F" w:rsidP="00A6675F">
      <w:pPr>
        <w:rPr>
          <w:rFonts w:ascii="Arial" w:hAnsi="Arial"/>
        </w:rPr>
      </w:pPr>
      <w:r w:rsidRPr="00A0081E">
        <w:rPr>
          <w:rFonts w:ascii="Arial" w:hAnsi="Arial"/>
        </w:rPr>
        <w:t>b.</w:t>
      </w:r>
      <w:r w:rsidRPr="00A0081E">
        <w:rPr>
          <w:rFonts w:ascii="Arial" w:hAnsi="Arial"/>
        </w:rPr>
        <w:tab/>
        <w:t>Approval of minutes from June and August meetings</w:t>
      </w:r>
    </w:p>
    <w:p w:rsidR="00A6675F" w:rsidRPr="00A0081E" w:rsidRDefault="00A6675F" w:rsidP="00A6675F">
      <w:pPr>
        <w:rPr>
          <w:rFonts w:ascii="Arial" w:hAnsi="Arial"/>
        </w:rPr>
      </w:pPr>
      <w:r w:rsidRPr="00A0081E">
        <w:rPr>
          <w:rFonts w:ascii="Arial" w:hAnsi="Arial"/>
        </w:rPr>
        <w:tab/>
        <w:t xml:space="preserve">1. </w:t>
      </w:r>
      <w:r w:rsidR="00400D47">
        <w:rPr>
          <w:rFonts w:ascii="Arial" w:hAnsi="Arial"/>
        </w:rPr>
        <w:t>Approved</w:t>
      </w:r>
    </w:p>
    <w:p w:rsidR="00A6675F" w:rsidRPr="00A0081E" w:rsidRDefault="00A6675F" w:rsidP="00A6675F">
      <w:pPr>
        <w:rPr>
          <w:rFonts w:ascii="Arial" w:hAnsi="Arial"/>
        </w:rPr>
      </w:pPr>
    </w:p>
    <w:p w:rsidR="00A6675F" w:rsidRPr="00A0081E" w:rsidRDefault="00A6675F" w:rsidP="00A6675F">
      <w:pPr>
        <w:rPr>
          <w:rFonts w:ascii="Arial" w:hAnsi="Arial"/>
        </w:rPr>
      </w:pPr>
      <w:r w:rsidRPr="00A0081E">
        <w:rPr>
          <w:rFonts w:ascii="Arial" w:hAnsi="Arial"/>
        </w:rPr>
        <w:t>II.</w:t>
      </w:r>
      <w:r w:rsidRPr="00A0081E">
        <w:rPr>
          <w:rFonts w:ascii="Arial" w:hAnsi="Arial"/>
        </w:rPr>
        <w:tab/>
        <w:t>Quick Updates</w:t>
      </w:r>
    </w:p>
    <w:p w:rsidR="00A6675F" w:rsidRPr="00A0081E" w:rsidRDefault="00A6675F" w:rsidP="00A6675F">
      <w:pPr>
        <w:rPr>
          <w:rFonts w:ascii="Arial" w:hAnsi="Arial"/>
        </w:rPr>
      </w:pPr>
      <w:proofErr w:type="gramStart"/>
      <w:r w:rsidRPr="00A0081E">
        <w:rPr>
          <w:rFonts w:ascii="Arial" w:hAnsi="Arial"/>
        </w:rPr>
        <w:t>a.</w:t>
      </w:r>
      <w:r w:rsidRPr="00A0081E">
        <w:rPr>
          <w:rFonts w:ascii="Arial" w:hAnsi="Arial"/>
        </w:rPr>
        <w:tab/>
        <w:t>Flagstaff</w:t>
      </w:r>
      <w:proofErr w:type="gramEnd"/>
      <w:r w:rsidRPr="00A0081E">
        <w:rPr>
          <w:rFonts w:ascii="Arial" w:hAnsi="Arial"/>
        </w:rPr>
        <w:t xml:space="preserve"> DAC nominations and dinner (see attached)</w:t>
      </w:r>
    </w:p>
    <w:p w:rsidR="00A6675F" w:rsidRPr="00A0081E" w:rsidRDefault="00A6675F" w:rsidP="00A6675F">
      <w:pPr>
        <w:ind w:left="720"/>
        <w:rPr>
          <w:rFonts w:ascii="Arial" w:hAnsi="Arial"/>
        </w:rPr>
      </w:pPr>
      <w:r>
        <w:rPr>
          <w:rFonts w:ascii="Arial" w:hAnsi="Arial"/>
        </w:rPr>
        <w:t xml:space="preserve">1. </w:t>
      </w:r>
      <w:r w:rsidRPr="00A0081E">
        <w:rPr>
          <w:rFonts w:ascii="Arial" w:hAnsi="Arial"/>
        </w:rPr>
        <w:t>Friday, October 22</w:t>
      </w:r>
      <w:r w:rsidRPr="00A0081E">
        <w:rPr>
          <w:rFonts w:ascii="Arial" w:hAnsi="Arial"/>
          <w:vertAlign w:val="superscript"/>
        </w:rPr>
        <w:t>nd</w:t>
      </w:r>
      <w:r w:rsidRPr="00A0081E">
        <w:rPr>
          <w:rFonts w:ascii="Arial" w:hAnsi="Arial"/>
        </w:rPr>
        <w:t xml:space="preserve">, Chris encourages a submission right away, great way to recognize our partnership with City of Flag, this year NAU is a sponsor – president has purchased table designated as CDAD table, who will sit at this table? </w:t>
      </w:r>
      <w:proofErr w:type="gramStart"/>
      <w:r w:rsidRPr="00A0081E">
        <w:rPr>
          <w:rFonts w:ascii="Arial" w:hAnsi="Arial"/>
        </w:rPr>
        <w:t>8 seats at table – 6 available at table but possibly 2 more.</w:t>
      </w:r>
      <w:proofErr w:type="gramEnd"/>
      <w:r w:rsidRPr="00A0081E">
        <w:rPr>
          <w:rFonts w:ascii="Arial" w:hAnsi="Arial"/>
        </w:rPr>
        <w:t xml:space="preserve"> Last year the TASH president was invited. Agnes suggested a drawing. Jamie, Don, Pam will sponsor a student, Agnes, Chris, Jennifer, Priscilla are interested. Chris will send </w:t>
      </w:r>
      <w:proofErr w:type="gramStart"/>
      <w:r w:rsidRPr="00A0081E">
        <w:rPr>
          <w:rFonts w:ascii="Arial" w:hAnsi="Arial"/>
        </w:rPr>
        <w:t>out</w:t>
      </w:r>
      <w:proofErr w:type="gramEnd"/>
      <w:r w:rsidRPr="00A0081E">
        <w:rPr>
          <w:rFonts w:ascii="Arial" w:hAnsi="Arial"/>
        </w:rPr>
        <w:t xml:space="preserve"> a general call to all members to make sure that everyone has the opportunity. 12 people are willing to sponsor to allow others to go, that’s enough to buy another table – David will ask Stacy </w:t>
      </w:r>
      <w:proofErr w:type="spellStart"/>
      <w:r w:rsidR="0038247D">
        <w:rPr>
          <w:rFonts w:ascii="Arial" w:hAnsi="Arial"/>
        </w:rPr>
        <w:t>Saltzberg</w:t>
      </w:r>
      <w:proofErr w:type="spellEnd"/>
      <w:r w:rsidR="0038247D">
        <w:rPr>
          <w:rFonts w:ascii="Arial" w:hAnsi="Arial"/>
        </w:rPr>
        <w:t xml:space="preserve"> </w:t>
      </w:r>
      <w:r w:rsidRPr="00A0081E">
        <w:rPr>
          <w:rFonts w:ascii="Arial" w:hAnsi="Arial"/>
        </w:rPr>
        <w:t xml:space="preserve">if that table can go next to the President’s table. There will be a student nomination coming from DR, can also come from CDAD. </w:t>
      </w:r>
    </w:p>
    <w:p w:rsidR="00A6675F" w:rsidRPr="00A0081E" w:rsidRDefault="00A6675F" w:rsidP="00A6675F">
      <w:pPr>
        <w:rPr>
          <w:rFonts w:ascii="Arial" w:hAnsi="Arial"/>
        </w:rPr>
      </w:pPr>
      <w:r w:rsidRPr="00A0081E">
        <w:rPr>
          <w:rFonts w:ascii="Arial" w:hAnsi="Arial"/>
        </w:rPr>
        <w:t>b.</w:t>
      </w:r>
      <w:r w:rsidRPr="00A0081E">
        <w:rPr>
          <w:rFonts w:ascii="Arial" w:hAnsi="Arial"/>
        </w:rPr>
        <w:tab/>
        <w:t>Others…very short, please</w:t>
      </w:r>
    </w:p>
    <w:p w:rsidR="00A6675F" w:rsidRPr="00A0081E" w:rsidRDefault="00A6675F" w:rsidP="00A6675F">
      <w:pPr>
        <w:ind w:firstLine="720"/>
        <w:rPr>
          <w:rFonts w:ascii="Arial" w:hAnsi="Arial"/>
        </w:rPr>
      </w:pPr>
      <w:r>
        <w:rPr>
          <w:rFonts w:ascii="Arial" w:hAnsi="Arial"/>
        </w:rPr>
        <w:t xml:space="preserve">1. </w:t>
      </w:r>
      <w:r w:rsidRPr="00A0081E">
        <w:rPr>
          <w:rFonts w:ascii="Arial" w:hAnsi="Arial"/>
        </w:rPr>
        <w:t>Daisy Purdy</w:t>
      </w:r>
    </w:p>
    <w:p w:rsidR="00A6675F" w:rsidRPr="00A0081E" w:rsidRDefault="00A6675F" w:rsidP="00A6675F">
      <w:pPr>
        <w:ind w:left="720" w:firstLine="720"/>
        <w:rPr>
          <w:rFonts w:ascii="Arial" w:hAnsi="Arial"/>
        </w:rPr>
      </w:pPr>
      <w:proofErr w:type="gramStart"/>
      <w:r w:rsidRPr="00A0081E">
        <w:rPr>
          <w:rFonts w:ascii="Arial" w:hAnsi="Arial"/>
        </w:rPr>
        <w:t>Went to Ghana on a special project, spirit child project.</w:t>
      </w:r>
      <w:proofErr w:type="gramEnd"/>
      <w:r w:rsidRPr="00A0081E">
        <w:rPr>
          <w:rFonts w:ascii="Arial" w:hAnsi="Arial"/>
        </w:rPr>
        <w:t xml:space="preserve"> This looked at disabilities and how they are reacted to. Spirit children are believed to be not of this world and need to be sent back to the other world. This experience really opened her eyes to how fortunate we are in the United States. Chris suggested that if the film is finished by October maybe it can be shown for disability awareness month.</w:t>
      </w:r>
    </w:p>
    <w:p w:rsidR="00A6675F" w:rsidRPr="00A0081E" w:rsidRDefault="00A6675F" w:rsidP="00A6675F">
      <w:pPr>
        <w:rPr>
          <w:rFonts w:ascii="Arial" w:hAnsi="Arial"/>
        </w:rPr>
      </w:pPr>
    </w:p>
    <w:p w:rsidR="00A6675F" w:rsidRPr="00A0081E" w:rsidRDefault="00A6675F" w:rsidP="00A6675F">
      <w:pPr>
        <w:ind w:firstLine="720"/>
        <w:rPr>
          <w:rFonts w:ascii="Arial" w:hAnsi="Arial"/>
        </w:rPr>
      </w:pPr>
      <w:r>
        <w:rPr>
          <w:rFonts w:ascii="Arial" w:hAnsi="Arial"/>
        </w:rPr>
        <w:t xml:space="preserve">2. </w:t>
      </w:r>
      <w:r w:rsidRPr="00A0081E">
        <w:rPr>
          <w:rFonts w:ascii="Arial" w:hAnsi="Arial"/>
        </w:rPr>
        <w:t>Priscilla Mills</w:t>
      </w:r>
    </w:p>
    <w:p w:rsidR="00A6675F" w:rsidRPr="00A0081E" w:rsidRDefault="00A6675F" w:rsidP="00A6675F">
      <w:pPr>
        <w:ind w:left="720" w:firstLine="720"/>
        <w:rPr>
          <w:rFonts w:ascii="Arial" w:hAnsi="Arial"/>
        </w:rPr>
      </w:pPr>
      <w:r w:rsidRPr="00A0081E">
        <w:rPr>
          <w:rFonts w:ascii="Arial" w:hAnsi="Arial"/>
        </w:rPr>
        <w:t xml:space="preserve">Priority list – took first priority list and marked what was done, what still needs to be done, so that we can present a new priority list in early spring, will ask that commission members look around their areas for issues, </w:t>
      </w:r>
      <w:proofErr w:type="spellStart"/>
      <w:r w:rsidRPr="00A0081E">
        <w:rPr>
          <w:rFonts w:ascii="Arial" w:hAnsi="Arial"/>
        </w:rPr>
        <w:t>Ardrey</w:t>
      </w:r>
      <w:proofErr w:type="spellEnd"/>
      <w:r w:rsidRPr="00A0081E">
        <w:rPr>
          <w:rFonts w:ascii="Arial" w:hAnsi="Arial"/>
        </w:rPr>
        <w:t xml:space="preserve"> is selling seats as a campaign to buy new seats have now invited DR to the table to ensure that renovation requirements are addressed. A lot of progress has been made. </w:t>
      </w:r>
    </w:p>
    <w:p w:rsidR="00A6675F" w:rsidRPr="00A0081E" w:rsidRDefault="00A6675F" w:rsidP="00A6675F">
      <w:pPr>
        <w:rPr>
          <w:rFonts w:ascii="Arial" w:hAnsi="Arial"/>
        </w:rPr>
      </w:pPr>
      <w:r w:rsidRPr="00A0081E">
        <w:rPr>
          <w:rFonts w:ascii="Arial" w:hAnsi="Arial"/>
        </w:rPr>
        <w:lastRenderedPageBreak/>
        <w:t>III.</w:t>
      </w:r>
      <w:r w:rsidRPr="00A0081E">
        <w:rPr>
          <w:rFonts w:ascii="Arial" w:hAnsi="Arial"/>
        </w:rPr>
        <w:tab/>
        <w:t>Reviewing and Updating the CDAD Strategic goals…A Work Session</w:t>
      </w:r>
    </w:p>
    <w:p w:rsidR="00A6675F" w:rsidRPr="00A0081E" w:rsidRDefault="00A6675F" w:rsidP="00A6675F">
      <w:pPr>
        <w:ind w:firstLine="720"/>
        <w:rPr>
          <w:rFonts w:ascii="Arial" w:hAnsi="Arial"/>
        </w:rPr>
      </w:pPr>
      <w:r w:rsidRPr="00A0081E">
        <w:rPr>
          <w:rFonts w:ascii="Arial" w:hAnsi="Arial"/>
        </w:rPr>
        <w:t>a.</w:t>
      </w:r>
      <w:r w:rsidRPr="00A0081E">
        <w:rPr>
          <w:rFonts w:ascii="Arial" w:hAnsi="Arial"/>
        </w:rPr>
        <w:tab/>
        <w:t>Where do we want to be?</w:t>
      </w:r>
      <w:r w:rsidRPr="00A0081E">
        <w:rPr>
          <w:rFonts w:ascii="Arial" w:hAnsi="Arial"/>
        </w:rPr>
        <w:tab/>
      </w:r>
    </w:p>
    <w:p w:rsidR="00A6675F" w:rsidRPr="00A0081E" w:rsidRDefault="00A6675F" w:rsidP="00A6675F">
      <w:pPr>
        <w:ind w:left="720" w:firstLine="720"/>
        <w:rPr>
          <w:rFonts w:ascii="Arial" w:hAnsi="Arial"/>
        </w:rPr>
      </w:pPr>
      <w:r>
        <w:rPr>
          <w:rFonts w:ascii="Arial" w:hAnsi="Arial"/>
        </w:rPr>
        <w:t>1.</w:t>
      </w:r>
      <w:r>
        <w:rPr>
          <w:rFonts w:ascii="Arial" w:hAnsi="Arial"/>
        </w:rPr>
        <w:tab/>
        <w:t>N</w:t>
      </w:r>
      <w:r w:rsidRPr="00A0081E">
        <w:rPr>
          <w:rFonts w:ascii="Arial" w:hAnsi="Arial"/>
        </w:rPr>
        <w:t>ew directions for the institution…how do we situate us?</w:t>
      </w:r>
    </w:p>
    <w:p w:rsidR="00A6675F" w:rsidRPr="00A0081E" w:rsidRDefault="00A6675F" w:rsidP="00A6675F">
      <w:pPr>
        <w:rPr>
          <w:rFonts w:ascii="Arial" w:hAnsi="Arial"/>
        </w:rPr>
      </w:pPr>
      <w:r w:rsidRPr="00A0081E">
        <w:rPr>
          <w:rFonts w:ascii="Arial" w:hAnsi="Arial"/>
        </w:rPr>
        <w:t xml:space="preserve"> </w:t>
      </w:r>
      <w:r>
        <w:rPr>
          <w:rFonts w:ascii="Arial" w:hAnsi="Arial"/>
        </w:rPr>
        <w:tab/>
      </w:r>
      <w:r w:rsidRPr="00A0081E">
        <w:rPr>
          <w:rFonts w:ascii="Arial" w:hAnsi="Arial"/>
        </w:rPr>
        <w:t>b.</w:t>
      </w:r>
      <w:r w:rsidRPr="00A0081E">
        <w:rPr>
          <w:rFonts w:ascii="Arial" w:hAnsi="Arial"/>
        </w:rPr>
        <w:tab/>
        <w:t>Where are we?</w:t>
      </w:r>
    </w:p>
    <w:p w:rsidR="00A6675F" w:rsidRPr="00A0081E" w:rsidRDefault="00A6675F" w:rsidP="00A6675F">
      <w:pPr>
        <w:ind w:left="720" w:firstLine="720"/>
        <w:rPr>
          <w:rFonts w:ascii="Arial" w:hAnsi="Arial"/>
        </w:rPr>
      </w:pPr>
      <w:r w:rsidRPr="00A0081E">
        <w:rPr>
          <w:rFonts w:ascii="Arial" w:hAnsi="Arial"/>
        </w:rPr>
        <w:t>1.</w:t>
      </w:r>
      <w:r w:rsidRPr="00A0081E">
        <w:rPr>
          <w:rFonts w:ascii="Arial" w:hAnsi="Arial"/>
        </w:rPr>
        <w:tab/>
        <w:t>Our work, so far…</w:t>
      </w:r>
      <w:r>
        <w:rPr>
          <w:rFonts w:ascii="Arial" w:hAnsi="Arial"/>
        </w:rPr>
        <w:t>a list</w:t>
      </w:r>
      <w:r w:rsidRPr="00A0081E">
        <w:rPr>
          <w:rFonts w:ascii="Arial" w:hAnsi="Arial"/>
        </w:rPr>
        <w:t xml:space="preserve"> to publish</w:t>
      </w:r>
    </w:p>
    <w:p w:rsidR="00A6675F" w:rsidRPr="00A0081E" w:rsidRDefault="00A6675F" w:rsidP="00A6675F">
      <w:pPr>
        <w:rPr>
          <w:rFonts w:ascii="Arial" w:hAnsi="Arial"/>
        </w:rPr>
      </w:pPr>
      <w:r w:rsidRPr="00A0081E">
        <w:rPr>
          <w:rFonts w:ascii="Arial" w:hAnsi="Arial"/>
        </w:rPr>
        <w:t xml:space="preserve"> </w:t>
      </w:r>
      <w:r>
        <w:rPr>
          <w:rFonts w:ascii="Arial" w:hAnsi="Arial"/>
        </w:rPr>
        <w:tab/>
      </w:r>
      <w:r w:rsidRPr="00A0081E">
        <w:rPr>
          <w:rFonts w:ascii="Arial" w:hAnsi="Arial"/>
        </w:rPr>
        <w:t>c.</w:t>
      </w:r>
      <w:r w:rsidRPr="00A0081E">
        <w:rPr>
          <w:rFonts w:ascii="Arial" w:hAnsi="Arial"/>
        </w:rPr>
        <w:tab/>
        <w:t>What do we need to do from here?</w:t>
      </w:r>
    </w:p>
    <w:p w:rsidR="00A6675F" w:rsidRPr="00A0081E" w:rsidRDefault="00A6675F" w:rsidP="00A6675F">
      <w:pPr>
        <w:ind w:left="720" w:firstLine="720"/>
        <w:rPr>
          <w:rFonts w:ascii="Arial" w:hAnsi="Arial"/>
        </w:rPr>
      </w:pPr>
      <w:r w:rsidRPr="00A0081E">
        <w:rPr>
          <w:rFonts w:ascii="Arial" w:hAnsi="Arial"/>
        </w:rPr>
        <w:t>1.</w:t>
      </w:r>
      <w:r w:rsidRPr="00A0081E">
        <w:rPr>
          <w:rFonts w:ascii="Arial" w:hAnsi="Arial"/>
        </w:rPr>
        <w:tab/>
        <w:t>Revised/new strategic goals</w:t>
      </w:r>
    </w:p>
    <w:p w:rsidR="00A6675F" w:rsidRPr="00A0081E" w:rsidRDefault="00A6675F" w:rsidP="00A6675F">
      <w:pPr>
        <w:ind w:firstLine="720"/>
        <w:rPr>
          <w:rFonts w:ascii="Arial" w:hAnsi="Arial"/>
        </w:rPr>
      </w:pPr>
    </w:p>
    <w:p w:rsidR="00A6675F" w:rsidRPr="00A0081E" w:rsidRDefault="00A6675F" w:rsidP="00A6675F">
      <w:pPr>
        <w:ind w:firstLine="720"/>
        <w:rPr>
          <w:rFonts w:ascii="Arial" w:hAnsi="Arial"/>
        </w:rPr>
      </w:pPr>
      <w:r w:rsidRPr="00A0081E">
        <w:rPr>
          <w:rFonts w:ascii="Arial" w:hAnsi="Arial"/>
        </w:rPr>
        <w:t>Education initiative on design</w:t>
      </w:r>
    </w:p>
    <w:p w:rsidR="00A6675F" w:rsidRPr="00A0081E" w:rsidRDefault="00A6675F" w:rsidP="00A6675F">
      <w:pPr>
        <w:rPr>
          <w:rFonts w:ascii="Arial" w:hAnsi="Arial"/>
        </w:rPr>
      </w:pPr>
      <w:r w:rsidRPr="00A0081E">
        <w:rPr>
          <w:rFonts w:ascii="Arial" w:hAnsi="Arial"/>
        </w:rPr>
        <w:tab/>
      </w:r>
      <w:r w:rsidRPr="00A0081E">
        <w:rPr>
          <w:rFonts w:ascii="Arial" w:hAnsi="Arial"/>
        </w:rPr>
        <w:tab/>
        <w:t>Universal design, disability awareness, curricular</w:t>
      </w:r>
    </w:p>
    <w:p w:rsidR="00A6675F" w:rsidRPr="00A0081E" w:rsidRDefault="00A6675F" w:rsidP="00A6675F">
      <w:pPr>
        <w:ind w:left="720"/>
        <w:rPr>
          <w:rFonts w:ascii="Arial" w:hAnsi="Arial"/>
        </w:rPr>
      </w:pPr>
    </w:p>
    <w:p w:rsidR="00A6675F" w:rsidRPr="00A0081E" w:rsidRDefault="00A6675F" w:rsidP="00A6675F">
      <w:pPr>
        <w:ind w:left="720"/>
        <w:rPr>
          <w:rFonts w:ascii="Arial" w:hAnsi="Arial"/>
        </w:rPr>
      </w:pPr>
      <w:proofErr w:type="gramStart"/>
      <w:r w:rsidRPr="00A0081E">
        <w:rPr>
          <w:rFonts w:ascii="Arial" w:hAnsi="Arial"/>
        </w:rPr>
        <w:t>Goals?</w:t>
      </w:r>
      <w:proofErr w:type="gramEnd"/>
      <w:r w:rsidRPr="00A0081E">
        <w:rPr>
          <w:rFonts w:ascii="Arial" w:hAnsi="Arial"/>
        </w:rPr>
        <w:t xml:space="preserve"> What do we want to have accomplished. Need a documented list of what CDAD has done so that it can be published and provide to the Office of the President. How do we get from point A to point B. </w:t>
      </w:r>
      <w:smartTag w:uri="urn:schemas-microsoft-com:office:smarttags" w:element="City">
        <w:smartTag w:uri="urn:schemas-microsoft-com:office:smarttags" w:element="place">
          <w:r w:rsidRPr="00A0081E">
            <w:rPr>
              <w:rFonts w:ascii="Arial" w:hAnsi="Arial"/>
            </w:rPr>
            <w:t>Split</w:t>
          </w:r>
        </w:smartTag>
      </w:smartTag>
      <w:r w:rsidRPr="00A0081E">
        <w:rPr>
          <w:rFonts w:ascii="Arial" w:hAnsi="Arial"/>
        </w:rPr>
        <w:t xml:space="preserve"> out into smaller groups to process this, 4 groups. Start on where would we like to be?</w:t>
      </w:r>
    </w:p>
    <w:p w:rsidR="00A6675F" w:rsidRPr="00A0081E" w:rsidRDefault="00A6675F" w:rsidP="00A6675F">
      <w:pPr>
        <w:rPr>
          <w:rFonts w:ascii="Arial" w:hAnsi="Arial"/>
        </w:rPr>
      </w:pPr>
    </w:p>
    <w:p w:rsidR="00A6675F" w:rsidRPr="00A0081E" w:rsidRDefault="00A6675F" w:rsidP="00A6675F">
      <w:pPr>
        <w:rPr>
          <w:rFonts w:ascii="Arial" w:hAnsi="Arial"/>
        </w:rPr>
      </w:pPr>
      <w:r w:rsidRPr="00A0081E">
        <w:rPr>
          <w:rFonts w:ascii="Arial" w:hAnsi="Arial"/>
        </w:rPr>
        <w:t>Goals/Outcomes from groups:</w:t>
      </w:r>
    </w:p>
    <w:p w:rsidR="00A6675F" w:rsidRPr="00A0081E" w:rsidRDefault="00A6675F" w:rsidP="00A6675F">
      <w:pPr>
        <w:numPr>
          <w:ilvl w:val="0"/>
          <w:numId w:val="1"/>
        </w:numPr>
        <w:rPr>
          <w:rFonts w:ascii="Arial" w:hAnsi="Arial"/>
        </w:rPr>
      </w:pPr>
      <w:r w:rsidRPr="00A0081E">
        <w:rPr>
          <w:rFonts w:ascii="Arial" w:hAnsi="Arial"/>
        </w:rPr>
        <w:t>Awareness: Continuing the effort to bring awareness about requirements and law that are not optional. If we plan ahead as we go into the development of classrooms, places, etc. it is much easier to think of accessibility and design at the onset.</w:t>
      </w:r>
    </w:p>
    <w:p w:rsidR="00A6675F" w:rsidRPr="00A0081E" w:rsidRDefault="00A6675F" w:rsidP="00A6675F">
      <w:pPr>
        <w:numPr>
          <w:ilvl w:val="0"/>
          <w:numId w:val="1"/>
        </w:numPr>
        <w:rPr>
          <w:rFonts w:ascii="Arial" w:hAnsi="Arial"/>
        </w:rPr>
      </w:pPr>
      <w:r w:rsidRPr="00A0081E">
        <w:rPr>
          <w:rFonts w:ascii="Arial" w:hAnsi="Arial"/>
        </w:rPr>
        <w:t>Continuing to improve communication within the group, outside vendors, on-campus representation.</w:t>
      </w:r>
    </w:p>
    <w:p w:rsidR="00A6675F" w:rsidRPr="00A0081E" w:rsidRDefault="00A6675F" w:rsidP="00A6675F">
      <w:pPr>
        <w:numPr>
          <w:ilvl w:val="0"/>
          <w:numId w:val="1"/>
        </w:numPr>
        <w:rPr>
          <w:rFonts w:ascii="Arial" w:hAnsi="Arial"/>
        </w:rPr>
      </w:pPr>
      <w:r w:rsidRPr="00A0081E">
        <w:rPr>
          <w:rFonts w:ascii="Arial" w:hAnsi="Arial"/>
        </w:rPr>
        <w:t>Improving communication with new faculty to let them know where the resources are for access issues before they need them.</w:t>
      </w:r>
    </w:p>
    <w:p w:rsidR="00A6675F" w:rsidRPr="00A0081E" w:rsidRDefault="00A6675F" w:rsidP="00A6675F">
      <w:pPr>
        <w:numPr>
          <w:ilvl w:val="0"/>
          <w:numId w:val="1"/>
        </w:numPr>
        <w:rPr>
          <w:rFonts w:ascii="Arial" w:hAnsi="Arial"/>
        </w:rPr>
      </w:pPr>
      <w:r w:rsidRPr="00A0081E">
        <w:rPr>
          <w:rFonts w:ascii="Arial" w:hAnsi="Arial"/>
        </w:rPr>
        <w:t xml:space="preserve">Broaden critical mass of who is aware of universal design. New relationships with contractors: how will we be able to articulate and hold them to our standards of universal </w:t>
      </w:r>
      <w:proofErr w:type="gramStart"/>
      <w:r w:rsidRPr="00A0081E">
        <w:rPr>
          <w:rFonts w:ascii="Arial" w:hAnsi="Arial"/>
        </w:rPr>
        <w:t>design.</w:t>
      </w:r>
      <w:proofErr w:type="gramEnd"/>
      <w:r w:rsidRPr="00A0081E">
        <w:rPr>
          <w:rFonts w:ascii="Arial" w:hAnsi="Arial"/>
        </w:rPr>
        <w:t xml:space="preserve"> Who will be responsible for this? We have a wonderful working relationship with CA but how can we transfer this to our relationships with 3</w:t>
      </w:r>
      <w:r w:rsidRPr="00A0081E">
        <w:rPr>
          <w:rFonts w:ascii="Arial" w:hAnsi="Arial"/>
          <w:vertAlign w:val="superscript"/>
        </w:rPr>
        <w:t>rd</w:t>
      </w:r>
      <w:r w:rsidRPr="00A0081E">
        <w:rPr>
          <w:rFonts w:ascii="Arial" w:hAnsi="Arial"/>
        </w:rPr>
        <w:t xml:space="preserve"> party contractors? This is going to be a critical component. </w:t>
      </w:r>
    </w:p>
    <w:p w:rsidR="00A6675F" w:rsidRPr="00A0081E" w:rsidRDefault="00A6675F" w:rsidP="00A6675F">
      <w:pPr>
        <w:numPr>
          <w:ilvl w:val="0"/>
          <w:numId w:val="1"/>
        </w:numPr>
        <w:rPr>
          <w:rFonts w:ascii="Arial" w:hAnsi="Arial"/>
        </w:rPr>
      </w:pPr>
      <w:r w:rsidRPr="00A0081E">
        <w:rPr>
          <w:rFonts w:ascii="Arial" w:hAnsi="Arial"/>
        </w:rPr>
        <w:t>Discussed letter that went out to all university presidents from DOJ to inform them that websites will be looked at and there is money to go after violations.</w:t>
      </w:r>
    </w:p>
    <w:p w:rsidR="00A6675F" w:rsidRPr="00A0081E" w:rsidRDefault="00A6675F" w:rsidP="00A6675F">
      <w:pPr>
        <w:numPr>
          <w:ilvl w:val="0"/>
          <w:numId w:val="1"/>
        </w:numPr>
        <w:rPr>
          <w:rFonts w:ascii="Arial" w:hAnsi="Arial"/>
        </w:rPr>
      </w:pPr>
      <w:r w:rsidRPr="00A0081E">
        <w:rPr>
          <w:rFonts w:ascii="Arial" w:hAnsi="Arial"/>
        </w:rPr>
        <w:t>LEAD type incentive for classroom accessibility. Bringing UD to the same level of understandability as LEAD building. Possible awards for access.</w:t>
      </w:r>
    </w:p>
    <w:p w:rsidR="00A6675F" w:rsidRPr="00A0081E" w:rsidRDefault="00A6675F" w:rsidP="00A6675F">
      <w:pPr>
        <w:numPr>
          <w:ilvl w:val="0"/>
          <w:numId w:val="1"/>
        </w:numPr>
        <w:rPr>
          <w:rFonts w:ascii="Arial" w:hAnsi="Arial"/>
        </w:rPr>
      </w:pPr>
      <w:r w:rsidRPr="00A0081E">
        <w:rPr>
          <w:rFonts w:ascii="Arial" w:hAnsi="Arial"/>
        </w:rPr>
        <w:t>CDAD infused in new global learning initiative. Want us to be a leader in UD curricula, building, etc. Look at UD internationally. Beyond compliance, beyond accommodations. Part of being premiere is going above and beyond UD needs to be a part of campus discussions.</w:t>
      </w:r>
    </w:p>
    <w:p w:rsidR="00A6675F" w:rsidRPr="00A0081E" w:rsidRDefault="00A6675F" w:rsidP="00A6675F">
      <w:pPr>
        <w:numPr>
          <w:ilvl w:val="0"/>
          <w:numId w:val="1"/>
        </w:numPr>
        <w:rPr>
          <w:rFonts w:ascii="Arial" w:hAnsi="Arial"/>
        </w:rPr>
      </w:pPr>
      <w:r w:rsidRPr="00A0081E">
        <w:rPr>
          <w:rFonts w:ascii="Arial" w:hAnsi="Arial"/>
        </w:rPr>
        <w:t>Have opportunities coming up in terms of technology. New CMS and learning content system coming up in the next year.</w:t>
      </w:r>
    </w:p>
    <w:p w:rsidR="00A6675F" w:rsidRPr="00A0081E" w:rsidRDefault="00A6675F" w:rsidP="00A6675F">
      <w:pPr>
        <w:numPr>
          <w:ilvl w:val="0"/>
          <w:numId w:val="1"/>
        </w:numPr>
        <w:rPr>
          <w:rFonts w:ascii="Arial" w:hAnsi="Arial"/>
        </w:rPr>
      </w:pPr>
      <w:r w:rsidRPr="00A0081E">
        <w:rPr>
          <w:rFonts w:ascii="Arial" w:hAnsi="Arial"/>
        </w:rPr>
        <w:t>Looking at exploring how we can support these ideas. What kinds of resources can we avail ourselves of? Internal external funding. Including education across the university to support the UD component of the strategic plan. What will this take and how can we find the support to accomplish this?</w:t>
      </w:r>
    </w:p>
    <w:p w:rsidR="00A6675F" w:rsidRPr="00A0081E" w:rsidRDefault="00A6675F" w:rsidP="00A6675F">
      <w:pPr>
        <w:numPr>
          <w:ilvl w:val="0"/>
          <w:numId w:val="1"/>
        </w:numPr>
        <w:rPr>
          <w:rFonts w:ascii="Arial" w:hAnsi="Arial"/>
        </w:rPr>
      </w:pPr>
      <w:r w:rsidRPr="00A0081E">
        <w:rPr>
          <w:rFonts w:ascii="Arial" w:hAnsi="Arial"/>
        </w:rPr>
        <w:t xml:space="preserve">Taking existing MOU and making it more robust. How can we be more purposeful in involving ourselves in issues across campus? </w:t>
      </w:r>
    </w:p>
    <w:p w:rsidR="00A6675F" w:rsidRPr="00A0081E" w:rsidRDefault="00A6675F" w:rsidP="00A6675F">
      <w:pPr>
        <w:numPr>
          <w:ilvl w:val="0"/>
          <w:numId w:val="1"/>
        </w:numPr>
        <w:rPr>
          <w:rFonts w:ascii="Arial" w:hAnsi="Arial"/>
        </w:rPr>
      </w:pPr>
      <w:r w:rsidRPr="00A0081E">
        <w:rPr>
          <w:rFonts w:ascii="Arial" w:hAnsi="Arial"/>
        </w:rPr>
        <w:t xml:space="preserve">Looking at extending and expanding the story project. </w:t>
      </w:r>
    </w:p>
    <w:p w:rsidR="00A6675F" w:rsidRPr="00A0081E" w:rsidRDefault="00A6675F" w:rsidP="00A6675F">
      <w:pPr>
        <w:numPr>
          <w:ilvl w:val="0"/>
          <w:numId w:val="1"/>
        </w:numPr>
        <w:rPr>
          <w:rFonts w:ascii="Arial" w:hAnsi="Arial"/>
        </w:rPr>
      </w:pPr>
      <w:r w:rsidRPr="00A0081E">
        <w:rPr>
          <w:rFonts w:ascii="Arial" w:hAnsi="Arial"/>
        </w:rPr>
        <w:t>Research on UD. This could make NAU strong leaders in this area.</w:t>
      </w:r>
    </w:p>
    <w:p w:rsidR="00A6675F" w:rsidRPr="00A0081E" w:rsidRDefault="00A6675F" w:rsidP="00A6675F">
      <w:pPr>
        <w:rPr>
          <w:rFonts w:ascii="Arial" w:hAnsi="Arial"/>
        </w:rPr>
      </w:pPr>
      <w:r w:rsidRPr="00A0081E">
        <w:rPr>
          <w:rFonts w:ascii="Arial" w:hAnsi="Arial"/>
        </w:rPr>
        <w:lastRenderedPageBreak/>
        <w:t>What have we already accomplished</w:t>
      </w:r>
      <w:proofErr w:type="gramStart"/>
      <w:r w:rsidRPr="00A0081E">
        <w:rPr>
          <w:rFonts w:ascii="Arial" w:hAnsi="Arial"/>
        </w:rPr>
        <w:t>?:</w:t>
      </w:r>
      <w:proofErr w:type="gramEnd"/>
    </w:p>
    <w:p w:rsidR="00A6675F" w:rsidRPr="00A0081E" w:rsidRDefault="00A6675F" w:rsidP="00A6675F">
      <w:pPr>
        <w:numPr>
          <w:ilvl w:val="0"/>
          <w:numId w:val="2"/>
        </w:numPr>
        <w:rPr>
          <w:rFonts w:ascii="Arial" w:hAnsi="Arial"/>
        </w:rPr>
      </w:pPr>
      <w:r w:rsidRPr="00A0081E">
        <w:rPr>
          <w:rFonts w:ascii="Arial" w:hAnsi="Arial"/>
        </w:rPr>
        <w:t>UD have MOU with CA.</w:t>
      </w:r>
    </w:p>
    <w:p w:rsidR="00A6675F" w:rsidRPr="00A0081E" w:rsidRDefault="00A6675F" w:rsidP="00A6675F">
      <w:pPr>
        <w:numPr>
          <w:ilvl w:val="0"/>
          <w:numId w:val="2"/>
        </w:numPr>
        <w:rPr>
          <w:rFonts w:ascii="Arial" w:hAnsi="Arial"/>
        </w:rPr>
      </w:pPr>
      <w:r w:rsidRPr="00A0081E">
        <w:rPr>
          <w:rFonts w:ascii="Arial" w:hAnsi="Arial"/>
        </w:rPr>
        <w:t>Infusing UD in strategic plan.</w:t>
      </w:r>
    </w:p>
    <w:p w:rsidR="00A6675F" w:rsidRPr="00A0081E" w:rsidRDefault="00A6675F" w:rsidP="00A6675F">
      <w:pPr>
        <w:numPr>
          <w:ilvl w:val="0"/>
          <w:numId w:val="2"/>
        </w:numPr>
        <w:rPr>
          <w:rFonts w:ascii="Arial" w:hAnsi="Arial"/>
        </w:rPr>
      </w:pPr>
      <w:r w:rsidRPr="00A0081E">
        <w:rPr>
          <w:rFonts w:ascii="Arial" w:hAnsi="Arial"/>
        </w:rPr>
        <w:t>Language in RFPs with purchasing?</w:t>
      </w:r>
    </w:p>
    <w:p w:rsidR="00A6675F" w:rsidRPr="00A0081E" w:rsidRDefault="00A6675F" w:rsidP="00A6675F">
      <w:pPr>
        <w:numPr>
          <w:ilvl w:val="0"/>
          <w:numId w:val="2"/>
        </w:numPr>
        <w:rPr>
          <w:rFonts w:ascii="Arial" w:hAnsi="Arial"/>
        </w:rPr>
      </w:pPr>
      <w:r w:rsidRPr="00A0081E">
        <w:rPr>
          <w:rFonts w:ascii="Arial" w:hAnsi="Arial"/>
        </w:rPr>
        <w:t>RFPs or review of software with ITS</w:t>
      </w:r>
    </w:p>
    <w:p w:rsidR="00A6675F" w:rsidRPr="00A0081E" w:rsidRDefault="00A6675F" w:rsidP="00A6675F">
      <w:pPr>
        <w:numPr>
          <w:ilvl w:val="0"/>
          <w:numId w:val="2"/>
        </w:numPr>
        <w:rPr>
          <w:rFonts w:ascii="Arial" w:hAnsi="Arial"/>
        </w:rPr>
      </w:pPr>
      <w:r w:rsidRPr="00A0081E">
        <w:rPr>
          <w:rFonts w:ascii="Arial" w:hAnsi="Arial"/>
        </w:rPr>
        <w:t>Participation in diversity banquet</w:t>
      </w:r>
    </w:p>
    <w:p w:rsidR="00A6675F" w:rsidRPr="00A0081E" w:rsidRDefault="00A6675F" w:rsidP="00A6675F">
      <w:pPr>
        <w:numPr>
          <w:ilvl w:val="0"/>
          <w:numId w:val="2"/>
        </w:numPr>
        <w:rPr>
          <w:rFonts w:ascii="Arial" w:hAnsi="Arial"/>
        </w:rPr>
      </w:pPr>
      <w:r w:rsidRPr="00A0081E">
        <w:rPr>
          <w:rFonts w:ascii="Arial" w:hAnsi="Arial"/>
        </w:rPr>
        <w:t>Diversity awareness month</w:t>
      </w:r>
    </w:p>
    <w:p w:rsidR="00A6675F" w:rsidRPr="00A0081E" w:rsidRDefault="00A6675F" w:rsidP="00A6675F">
      <w:pPr>
        <w:numPr>
          <w:ilvl w:val="0"/>
          <w:numId w:val="2"/>
        </w:numPr>
        <w:rPr>
          <w:rFonts w:ascii="Arial" w:hAnsi="Arial"/>
        </w:rPr>
      </w:pPr>
      <w:r w:rsidRPr="00A0081E">
        <w:rPr>
          <w:rFonts w:ascii="Arial" w:hAnsi="Arial"/>
        </w:rPr>
        <w:t>Co-curricular events</w:t>
      </w:r>
    </w:p>
    <w:p w:rsidR="00A6675F" w:rsidRPr="00A0081E" w:rsidRDefault="00A6675F" w:rsidP="00A6675F">
      <w:pPr>
        <w:numPr>
          <w:ilvl w:val="0"/>
          <w:numId w:val="2"/>
        </w:numPr>
        <w:rPr>
          <w:rFonts w:ascii="Arial" w:hAnsi="Arial"/>
        </w:rPr>
      </w:pPr>
      <w:r w:rsidRPr="00A0081E">
        <w:rPr>
          <w:rFonts w:ascii="Arial" w:hAnsi="Arial"/>
        </w:rPr>
        <w:t>Disability being a part of global learning</w:t>
      </w:r>
    </w:p>
    <w:p w:rsidR="00A6675F" w:rsidRPr="00A0081E" w:rsidRDefault="00A6675F" w:rsidP="00A6675F">
      <w:pPr>
        <w:numPr>
          <w:ilvl w:val="0"/>
          <w:numId w:val="2"/>
        </w:numPr>
        <w:rPr>
          <w:rFonts w:ascii="Arial" w:hAnsi="Arial"/>
        </w:rPr>
      </w:pPr>
      <w:r w:rsidRPr="00A0081E">
        <w:rPr>
          <w:rFonts w:ascii="Arial" w:hAnsi="Arial"/>
        </w:rPr>
        <w:t>Attempting to have a review of curriculum for disability studies</w:t>
      </w:r>
    </w:p>
    <w:p w:rsidR="00A6675F" w:rsidRPr="00A0081E" w:rsidRDefault="00A6675F" w:rsidP="00A6675F">
      <w:pPr>
        <w:numPr>
          <w:ilvl w:val="0"/>
          <w:numId w:val="2"/>
        </w:numPr>
        <w:rPr>
          <w:rFonts w:ascii="Arial" w:hAnsi="Arial"/>
        </w:rPr>
      </w:pPr>
      <w:r w:rsidRPr="00A0081E">
        <w:rPr>
          <w:rFonts w:ascii="Arial" w:hAnsi="Arial"/>
        </w:rPr>
        <w:t>Universal design course, other courses?</w:t>
      </w:r>
    </w:p>
    <w:p w:rsidR="00A6675F" w:rsidRPr="00A0081E" w:rsidRDefault="00A6675F" w:rsidP="00A6675F">
      <w:pPr>
        <w:numPr>
          <w:ilvl w:val="0"/>
          <w:numId w:val="2"/>
        </w:numPr>
        <w:rPr>
          <w:rFonts w:ascii="Arial" w:hAnsi="Arial"/>
        </w:rPr>
      </w:pPr>
      <w:r w:rsidRPr="00A0081E">
        <w:rPr>
          <w:rFonts w:ascii="Arial" w:hAnsi="Arial"/>
        </w:rPr>
        <w:t>History in disabilities course looking to have a history of disabilities worldwide where they would take students on a trip</w:t>
      </w:r>
    </w:p>
    <w:p w:rsidR="00A6675F" w:rsidRPr="00A0081E" w:rsidRDefault="00A6675F" w:rsidP="00A6675F">
      <w:pPr>
        <w:numPr>
          <w:ilvl w:val="0"/>
          <w:numId w:val="2"/>
        </w:numPr>
        <w:rPr>
          <w:rFonts w:ascii="Arial" w:hAnsi="Arial"/>
        </w:rPr>
      </w:pPr>
      <w:r w:rsidRPr="00A0081E">
        <w:rPr>
          <w:rFonts w:ascii="Arial" w:hAnsi="Arial"/>
        </w:rPr>
        <w:t xml:space="preserve">We have representation on many other </w:t>
      </w:r>
      <w:proofErr w:type="gramStart"/>
      <w:r w:rsidRPr="00A0081E">
        <w:rPr>
          <w:rFonts w:ascii="Arial" w:hAnsi="Arial"/>
        </w:rPr>
        <w:t>committees  -</w:t>
      </w:r>
      <w:proofErr w:type="gramEnd"/>
      <w:r w:rsidRPr="00A0081E">
        <w:rPr>
          <w:rFonts w:ascii="Arial" w:hAnsi="Arial"/>
        </w:rPr>
        <w:t xml:space="preserve"> CA, ITS, PACAC, Portal steering committee. We have a voice; we’re getting the message out and helping people understand the importance of including disability awareness.</w:t>
      </w:r>
    </w:p>
    <w:p w:rsidR="00A6675F" w:rsidRPr="00A0081E" w:rsidRDefault="00A6675F" w:rsidP="00A6675F">
      <w:pPr>
        <w:numPr>
          <w:ilvl w:val="0"/>
          <w:numId w:val="2"/>
        </w:numPr>
        <w:rPr>
          <w:rFonts w:ascii="Arial" w:hAnsi="Arial"/>
        </w:rPr>
      </w:pPr>
      <w:r w:rsidRPr="00A0081E">
        <w:rPr>
          <w:rFonts w:ascii="Arial" w:hAnsi="Arial"/>
        </w:rPr>
        <w:t>Challenges: financial/economic, political climate posses issues for those who are not a part of the dominant paradigm (prop 107), others to think about and be aware of. People’s attention is spread so thin because of all of the things that also have to get done; we need to stay on the radar.</w:t>
      </w:r>
    </w:p>
    <w:p w:rsidR="00A6675F" w:rsidRPr="00A0081E" w:rsidRDefault="00A6675F" w:rsidP="00A6675F">
      <w:pPr>
        <w:ind w:left="1440"/>
        <w:rPr>
          <w:rFonts w:ascii="Arial" w:hAnsi="Arial"/>
        </w:rPr>
      </w:pPr>
      <w:r w:rsidRPr="00A0081E">
        <w:rPr>
          <w:rFonts w:ascii="Arial" w:hAnsi="Arial"/>
        </w:rPr>
        <w:t>Don’t forget about extended campuses. We have a responsibility to them as well.</w:t>
      </w:r>
    </w:p>
    <w:p w:rsidR="00A6675F" w:rsidRPr="00A0081E" w:rsidRDefault="00A6675F" w:rsidP="00A6675F">
      <w:pPr>
        <w:ind w:left="2160"/>
        <w:rPr>
          <w:rFonts w:ascii="Arial" w:hAnsi="Arial"/>
        </w:rPr>
      </w:pPr>
      <w:r w:rsidRPr="00A0081E">
        <w:rPr>
          <w:rFonts w:ascii="Arial" w:hAnsi="Arial"/>
        </w:rPr>
        <w:t xml:space="preserve">This needs to be a major goal for us in the future. Especially when </w:t>
      </w:r>
      <w:proofErr w:type="gramStart"/>
      <w:r w:rsidRPr="00A0081E">
        <w:rPr>
          <w:rFonts w:ascii="Arial" w:hAnsi="Arial"/>
        </w:rPr>
        <w:t>extended campuses</w:t>
      </w:r>
      <w:proofErr w:type="gramEnd"/>
      <w:r w:rsidRPr="00A0081E">
        <w:rPr>
          <w:rFonts w:ascii="Arial" w:hAnsi="Arial"/>
        </w:rPr>
        <w:t xml:space="preserve"> is explicit about keeping costs low because they do not provide a lot of the services that the main campus does.</w:t>
      </w:r>
    </w:p>
    <w:p w:rsidR="00A6675F" w:rsidRPr="00A0081E" w:rsidRDefault="00A6675F" w:rsidP="00A6675F">
      <w:pPr>
        <w:ind w:left="1440"/>
        <w:rPr>
          <w:rFonts w:ascii="Arial" w:hAnsi="Arial"/>
        </w:rPr>
      </w:pPr>
      <w:r w:rsidRPr="00A0081E">
        <w:rPr>
          <w:rFonts w:ascii="Arial" w:hAnsi="Arial"/>
        </w:rPr>
        <w:t>Start a project about media and making media accessible. This could garner wider support because of the reliance and importance placed upon technology and media.</w:t>
      </w:r>
    </w:p>
    <w:p w:rsidR="00A6675F" w:rsidRPr="00A0081E" w:rsidRDefault="00A6675F" w:rsidP="00A6675F">
      <w:pPr>
        <w:rPr>
          <w:rFonts w:ascii="Arial" w:hAnsi="Arial"/>
        </w:rPr>
      </w:pPr>
    </w:p>
    <w:p w:rsidR="00A6675F" w:rsidRPr="00A0081E" w:rsidRDefault="00A6675F" w:rsidP="00A6675F">
      <w:pPr>
        <w:rPr>
          <w:rFonts w:ascii="Arial" w:hAnsi="Arial"/>
        </w:rPr>
      </w:pPr>
      <w:r w:rsidRPr="00A0081E">
        <w:rPr>
          <w:rFonts w:ascii="Arial" w:hAnsi="Arial"/>
        </w:rPr>
        <w:t>Executive committee:</w:t>
      </w:r>
    </w:p>
    <w:p w:rsidR="00A6675F" w:rsidRDefault="00A6675F" w:rsidP="00A6675F">
      <w:r w:rsidRPr="00A0081E">
        <w:rPr>
          <w:rFonts w:ascii="Arial" w:hAnsi="Arial"/>
        </w:rPr>
        <w:tab/>
        <w:t>Look at what has been discussed today and figure out the big idea stuff and come back in October with a targeted strategic plan for the commission</w:t>
      </w:r>
      <w:r>
        <w:t>.</w:t>
      </w:r>
    </w:p>
    <w:sectPr w:rsidR="00A6675F" w:rsidSect="00A6675F">
      <w:headerReference w:type="even" r:id="rId8"/>
      <w:headerReference w:type="default" r:id="rId9"/>
      <w:footerReference w:type="even" r:id="rId10"/>
      <w:footerReference w:type="default" r:id="rId11"/>
      <w:headerReference w:type="first" r:id="rId12"/>
      <w:footerReference w:type="first" r:id="rId13"/>
      <w:pgSz w:w="12240" w:h="15840" w:code="1"/>
      <w:pgMar w:top="864" w:right="1440" w:bottom="1440" w:left="1440" w:header="576" w:footer="576"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01F9A" w:rsidRDefault="00E01F9A">
      <w:r>
        <w:separator/>
      </w:r>
    </w:p>
  </w:endnote>
  <w:endnote w:type="continuationSeparator" w:id="0">
    <w:p w:rsidR="00E01F9A" w:rsidRDefault="00E01F9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75F" w:rsidRDefault="00A6675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75F" w:rsidRDefault="00A6675F" w:rsidP="00A6675F">
    <w:pPr>
      <w:jc w:val="center"/>
      <w:rPr>
        <w:rFonts w:ascii="Arial Narrow" w:hAnsi="Arial Narrow" w:cs="Arial"/>
        <w:sz w:val="11"/>
        <w:szCs w:val="11"/>
      </w:rPr>
    </w:pPr>
    <w:r>
      <w:rPr>
        <w:rFonts w:ascii="Arial Narrow" w:hAnsi="Arial Narrow" w:cs="Arial"/>
        <w:sz w:val="11"/>
        <w:szCs w:val="11"/>
      </w:rPr>
      <w:t>PO Box 4142     Flagstaff, AZ 86011-4142     (928) 523-0708 (fax)</w:t>
    </w:r>
  </w:p>
  <w:p w:rsidR="00A6675F" w:rsidRDefault="00A6675F" w:rsidP="00A6675F">
    <w:pPr>
      <w:rPr>
        <w:rFonts w:ascii="Arial Narrow" w:hAnsi="Arial Narrow" w:cs="Arial"/>
        <w:sz w:val="11"/>
        <w:szCs w:val="11"/>
      </w:rPr>
    </w:pPr>
  </w:p>
  <w:p w:rsidR="00A6675F" w:rsidRDefault="00A6675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75F" w:rsidRDefault="00A6675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01F9A" w:rsidRDefault="00E01F9A">
      <w:r>
        <w:separator/>
      </w:r>
    </w:p>
  </w:footnote>
  <w:footnote w:type="continuationSeparator" w:id="0">
    <w:p w:rsidR="00E01F9A" w:rsidRDefault="00E01F9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75F" w:rsidRDefault="00A6675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75F" w:rsidRDefault="00A6675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75F" w:rsidRDefault="00A6675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F032F9"/>
    <w:multiLevelType w:val="hybridMultilevel"/>
    <w:tmpl w:val="CB4E0E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FE067B6"/>
    <w:multiLevelType w:val="hybridMultilevel"/>
    <w:tmpl w:val="CA105246"/>
    <w:lvl w:ilvl="0" w:tplc="A8369B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1"/>
  <w:proofState w:spelling="clean" w:grammar="clean"/>
  <w:attachedTemplate r:id="rId1"/>
  <w:stylePaneFormatFilter w:val="3F01"/>
  <w:doNotTrackMoves/>
  <w:defaultTabStop w:val="720"/>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035B3"/>
    <w:rsid w:val="0038247D"/>
    <w:rsid w:val="00400D47"/>
    <w:rsid w:val="00A6675F"/>
    <w:rsid w:val="00E01F9A"/>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5958B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C95FE8"/>
    <w:rPr>
      <w:rFonts w:ascii="Tahoma" w:hAnsi="Tahoma" w:cs="Tahoma"/>
      <w:sz w:val="16"/>
      <w:szCs w:val="16"/>
    </w:rPr>
  </w:style>
  <w:style w:type="character" w:customStyle="1" w:styleId="BalloonTextChar">
    <w:name w:val="Balloon Text Char"/>
    <w:basedOn w:val="DefaultParagraphFont"/>
    <w:link w:val="BalloonText"/>
    <w:rsid w:val="00C95FE8"/>
    <w:rPr>
      <w:rFonts w:ascii="Tahoma" w:hAnsi="Tahoma" w:cs="Tahoma"/>
      <w:sz w:val="16"/>
      <w:szCs w:val="16"/>
    </w:rPr>
  </w:style>
  <w:style w:type="paragraph" w:styleId="Header">
    <w:name w:val="header"/>
    <w:basedOn w:val="Normal"/>
    <w:rsid w:val="00E9065E"/>
    <w:pPr>
      <w:tabs>
        <w:tab w:val="center" w:pos="4320"/>
        <w:tab w:val="right" w:pos="8640"/>
      </w:tabs>
    </w:pPr>
  </w:style>
  <w:style w:type="paragraph" w:styleId="Footer">
    <w:name w:val="footer"/>
    <w:basedOn w:val="Normal"/>
    <w:rsid w:val="00E9065E"/>
    <w:pPr>
      <w:tabs>
        <w:tab w:val="center" w:pos="4320"/>
        <w:tab w:val="right" w:pos="8640"/>
      </w:tabs>
    </w:pPr>
  </w:style>
  <w:style w:type="character" w:styleId="Hyperlink">
    <w:name w:val="Hyperlink"/>
    <w:basedOn w:val="DefaultParagraphFont"/>
    <w:rsid w:val="00E40780"/>
    <w:rPr>
      <w:color w:val="0000FF"/>
      <w:u w:val="single"/>
    </w:rPr>
  </w:style>
</w:styles>
</file>

<file path=word/webSettings.xml><?xml version="1.0" encoding="utf-8"?>
<w:webSettings xmlns:r="http://schemas.openxmlformats.org/officeDocument/2006/relationships" xmlns:w="http://schemas.openxmlformats.org/wordprocessingml/2006/main">
  <w:divs>
    <w:div w:id="279723115">
      <w:bodyDiv w:val="1"/>
      <w:marLeft w:val="0"/>
      <w:marRight w:val="0"/>
      <w:marTop w:val="0"/>
      <w:marBottom w:val="0"/>
      <w:divBdr>
        <w:top w:val="none" w:sz="0" w:space="0" w:color="auto"/>
        <w:left w:val="none" w:sz="0" w:space="0" w:color="auto"/>
        <w:bottom w:val="none" w:sz="0" w:space="0" w:color="auto"/>
        <w:right w:val="none" w:sz="0" w:space="0" w:color="auto"/>
      </w:divBdr>
    </w:div>
    <w:div w:id="502473368">
      <w:bodyDiv w:val="1"/>
      <w:marLeft w:val="0"/>
      <w:marRight w:val="0"/>
      <w:marTop w:val="0"/>
      <w:marBottom w:val="0"/>
      <w:divBdr>
        <w:top w:val="none" w:sz="0" w:space="0" w:color="auto"/>
        <w:left w:val="none" w:sz="0" w:space="0" w:color="auto"/>
        <w:bottom w:val="none" w:sz="0" w:space="0" w:color="auto"/>
        <w:right w:val="none" w:sz="0" w:space="0" w:color="auto"/>
      </w:divBdr>
    </w:div>
    <w:div w:id="547113893">
      <w:bodyDiv w:val="1"/>
      <w:marLeft w:val="0"/>
      <w:marRight w:val="0"/>
      <w:marTop w:val="0"/>
      <w:marBottom w:val="0"/>
      <w:divBdr>
        <w:top w:val="none" w:sz="0" w:space="0" w:color="auto"/>
        <w:left w:val="none" w:sz="0" w:space="0" w:color="auto"/>
        <w:bottom w:val="none" w:sz="0" w:space="0" w:color="auto"/>
        <w:right w:val="none" w:sz="0" w:space="0" w:color="auto"/>
      </w:divBdr>
    </w:div>
    <w:div w:id="1094321686">
      <w:bodyDiv w:val="1"/>
      <w:marLeft w:val="0"/>
      <w:marRight w:val="0"/>
      <w:marTop w:val="0"/>
      <w:marBottom w:val="0"/>
      <w:divBdr>
        <w:top w:val="none" w:sz="0" w:space="0" w:color="auto"/>
        <w:left w:val="none" w:sz="0" w:space="0" w:color="auto"/>
        <w:bottom w:val="none" w:sz="0" w:space="0" w:color="auto"/>
        <w:right w:val="none" w:sz="0" w:space="0" w:color="auto"/>
      </w:divBdr>
    </w:div>
    <w:div w:id="1177576089">
      <w:bodyDiv w:val="1"/>
      <w:marLeft w:val="0"/>
      <w:marRight w:val="0"/>
      <w:marTop w:val="0"/>
      <w:marBottom w:val="0"/>
      <w:divBdr>
        <w:top w:val="none" w:sz="0" w:space="0" w:color="auto"/>
        <w:left w:val="none" w:sz="0" w:space="0" w:color="auto"/>
        <w:bottom w:val="none" w:sz="0" w:space="0" w:color="auto"/>
        <w:right w:val="none" w:sz="0" w:space="0" w:color="auto"/>
      </w:divBdr>
    </w:div>
    <w:div w:id="1477800805">
      <w:bodyDiv w:val="1"/>
      <w:marLeft w:val="0"/>
      <w:marRight w:val="0"/>
      <w:marTop w:val="0"/>
      <w:marBottom w:val="0"/>
      <w:divBdr>
        <w:top w:val="none" w:sz="0" w:space="0" w:color="auto"/>
        <w:left w:val="none" w:sz="0" w:space="0" w:color="auto"/>
        <w:bottom w:val="none" w:sz="0" w:space="0" w:color="auto"/>
        <w:right w:val="none" w:sz="0" w:space="0" w:color="auto"/>
      </w:divBdr>
    </w:div>
    <w:div w:id="1646086250">
      <w:bodyDiv w:val="1"/>
      <w:marLeft w:val="83"/>
      <w:marRight w:val="83"/>
      <w:marTop w:val="0"/>
      <w:marBottom w:val="83"/>
      <w:divBdr>
        <w:top w:val="none" w:sz="0" w:space="0" w:color="auto"/>
        <w:left w:val="none" w:sz="0" w:space="0" w:color="auto"/>
        <w:bottom w:val="none" w:sz="0" w:space="0" w:color="auto"/>
        <w:right w:val="none" w:sz="0" w:space="0" w:color="auto"/>
      </w:divBdr>
      <w:divsChild>
        <w:div w:id="275448181">
          <w:marLeft w:val="0"/>
          <w:marRight w:val="0"/>
          <w:marTop w:val="0"/>
          <w:marBottom w:val="0"/>
          <w:divBdr>
            <w:top w:val="none" w:sz="0" w:space="0" w:color="auto"/>
            <w:left w:val="none" w:sz="0" w:space="0" w:color="auto"/>
            <w:bottom w:val="none" w:sz="0" w:space="0" w:color="auto"/>
            <w:right w:val="none" w:sz="0" w:space="0" w:color="auto"/>
          </w:divBdr>
          <w:divsChild>
            <w:div w:id="2033650662">
              <w:marLeft w:val="0"/>
              <w:marRight w:val="0"/>
              <w:marTop w:val="0"/>
              <w:marBottom w:val="0"/>
              <w:divBdr>
                <w:top w:val="none" w:sz="0" w:space="0" w:color="auto"/>
                <w:left w:val="none" w:sz="0" w:space="0" w:color="auto"/>
                <w:bottom w:val="none" w:sz="0" w:space="0" w:color="auto"/>
                <w:right w:val="none" w:sz="0" w:space="0" w:color="auto"/>
              </w:divBdr>
              <w:divsChild>
                <w:div w:id="81491094">
                  <w:marLeft w:val="0"/>
                  <w:marRight w:val="0"/>
                  <w:marTop w:val="0"/>
                  <w:marBottom w:val="0"/>
                  <w:divBdr>
                    <w:top w:val="none" w:sz="0" w:space="0" w:color="auto"/>
                    <w:left w:val="none" w:sz="0" w:space="0" w:color="auto"/>
                    <w:bottom w:val="none" w:sz="0" w:space="0" w:color="auto"/>
                    <w:right w:val="none" w:sz="0" w:space="0" w:color="auto"/>
                  </w:divBdr>
                </w:div>
                <w:div w:id="234168118">
                  <w:marLeft w:val="0"/>
                  <w:marRight w:val="0"/>
                  <w:marTop w:val="0"/>
                  <w:marBottom w:val="0"/>
                  <w:divBdr>
                    <w:top w:val="none" w:sz="0" w:space="0" w:color="auto"/>
                    <w:left w:val="none" w:sz="0" w:space="0" w:color="auto"/>
                    <w:bottom w:val="none" w:sz="0" w:space="0" w:color="auto"/>
                    <w:right w:val="none" w:sz="0" w:space="0" w:color="auto"/>
                  </w:divBdr>
                </w:div>
                <w:div w:id="1260673590">
                  <w:marLeft w:val="0"/>
                  <w:marRight w:val="0"/>
                  <w:marTop w:val="0"/>
                  <w:marBottom w:val="0"/>
                  <w:divBdr>
                    <w:top w:val="none" w:sz="0" w:space="0" w:color="auto"/>
                    <w:left w:val="none" w:sz="0" w:space="0" w:color="auto"/>
                    <w:bottom w:val="none" w:sz="0" w:space="0" w:color="auto"/>
                    <w:right w:val="none" w:sz="0" w:space="0" w:color="auto"/>
                  </w:divBdr>
                </w:div>
                <w:div w:id="1366638743">
                  <w:marLeft w:val="0"/>
                  <w:marRight w:val="0"/>
                  <w:marTop w:val="0"/>
                  <w:marBottom w:val="0"/>
                  <w:divBdr>
                    <w:top w:val="none" w:sz="0" w:space="0" w:color="auto"/>
                    <w:left w:val="none" w:sz="0" w:space="0" w:color="auto"/>
                    <w:bottom w:val="none" w:sz="0" w:space="0" w:color="auto"/>
                    <w:right w:val="none" w:sz="0" w:space="0" w:color="auto"/>
                  </w:divBdr>
                </w:div>
                <w:div w:id="1431124770">
                  <w:marLeft w:val="0"/>
                  <w:marRight w:val="0"/>
                  <w:marTop w:val="0"/>
                  <w:marBottom w:val="0"/>
                  <w:divBdr>
                    <w:top w:val="none" w:sz="0" w:space="0" w:color="auto"/>
                    <w:left w:val="none" w:sz="0" w:space="0" w:color="auto"/>
                    <w:bottom w:val="none" w:sz="0" w:space="0" w:color="auto"/>
                    <w:right w:val="none" w:sz="0" w:space="0" w:color="auto"/>
                  </w:divBdr>
                </w:div>
                <w:div w:id="1533611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5117941">
      <w:bodyDiv w:val="1"/>
      <w:marLeft w:val="0"/>
      <w:marRight w:val="0"/>
      <w:marTop w:val="0"/>
      <w:marBottom w:val="0"/>
      <w:divBdr>
        <w:top w:val="none" w:sz="0" w:space="0" w:color="auto"/>
        <w:left w:val="none" w:sz="0" w:space="0" w:color="auto"/>
        <w:bottom w:val="none" w:sz="0" w:space="0" w:color="auto"/>
        <w:right w:val="none" w:sz="0" w:space="0" w:color="auto"/>
      </w:divBdr>
    </w:div>
    <w:div w:id="2040936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clanterman\Application%20Data\Microsoft\Templates\C%20D%20A%20D%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 D A D Letterhead</Template>
  <TotalTime>0</TotalTime>
  <Pages>3</Pages>
  <Words>1136</Words>
  <Characters>5525</Characters>
  <Application>Microsoft Office Word</Application>
  <DocSecurity>4</DocSecurity>
  <Lines>46</Lines>
  <Paragraphs>13</Paragraphs>
  <ScaleCrop>false</ScaleCrop>
  <HeadingPairs>
    <vt:vector size="2" baseType="variant">
      <vt:variant>
        <vt:lpstr>Title</vt:lpstr>
      </vt:variant>
      <vt:variant>
        <vt:i4>1</vt:i4>
      </vt:variant>
    </vt:vector>
  </HeadingPairs>
  <TitlesOfParts>
    <vt:vector size="1" baseType="lpstr">
      <vt:lpstr> </vt:lpstr>
    </vt:vector>
  </TitlesOfParts>
  <Company>Northern Arizona University</Company>
  <LinksUpToDate>false</LinksUpToDate>
  <CharactersWithSpaces>6648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clanterman</dc:creator>
  <cp:keywords/>
  <dc:description/>
  <cp:lastModifiedBy>lc94</cp:lastModifiedBy>
  <cp:revision>2</cp:revision>
  <cp:lastPrinted>2008-10-02T22:30:00Z</cp:lastPrinted>
  <dcterms:created xsi:type="dcterms:W3CDTF">2010-10-08T18:15:00Z</dcterms:created>
  <dcterms:modified xsi:type="dcterms:W3CDTF">2010-10-08T18:15:00Z</dcterms:modified>
</cp:coreProperties>
</file>